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D9" w:rsidRDefault="00043FD9"/>
    <w:tbl>
      <w:tblPr>
        <w:tblW w:w="5000" w:type="pct"/>
        <w:tblCellSpacing w:w="15" w:type="dxa"/>
        <w:tblInd w:w="-106" w:type="dxa"/>
        <w:tblLook w:val="00A0"/>
      </w:tblPr>
      <w:tblGrid>
        <w:gridCol w:w="4722"/>
        <w:gridCol w:w="4723"/>
      </w:tblGrid>
      <w:tr w:rsidR="00043FD9" w:rsidRPr="009B4308">
        <w:trPr>
          <w:tblCellSpacing w:w="15" w:type="dxa"/>
        </w:trPr>
        <w:tc>
          <w:tcPr>
            <w:tcW w:w="25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3FD9" w:rsidRPr="009B4308" w:rsidRDefault="00043FD9" w:rsidP="00A76B1B">
            <w:r w:rsidRPr="009B4308">
              <w:t>Согласовано</w:t>
            </w:r>
          </w:p>
          <w:p w:rsidR="00043FD9" w:rsidRPr="009B4308" w:rsidRDefault="00043FD9" w:rsidP="00A76B1B">
            <w:r w:rsidRPr="009B4308">
              <w:t>Председатель ПК</w:t>
            </w:r>
          </w:p>
          <w:p w:rsidR="00043FD9" w:rsidRPr="009B4308" w:rsidRDefault="00043FD9" w:rsidP="00A76B1B">
            <w:r>
              <w:t>____________Валиуллин А.Г.</w:t>
            </w:r>
          </w:p>
          <w:p w:rsidR="00043FD9" w:rsidRPr="009B4308" w:rsidRDefault="00043FD9" w:rsidP="00A76B1B"/>
          <w:p w:rsidR="00043FD9" w:rsidRPr="009B4308" w:rsidRDefault="00043FD9" w:rsidP="00A76B1B">
            <w:r w:rsidRPr="009B4308">
              <w:t>"</w:t>
            </w:r>
            <w:r>
              <w:t>01</w:t>
            </w:r>
            <w:r w:rsidRPr="009B4308">
              <w:t xml:space="preserve">" </w:t>
            </w:r>
            <w:r>
              <w:t xml:space="preserve">сентября </w:t>
            </w:r>
            <w:r w:rsidRPr="009B4308">
              <w:t>20</w:t>
            </w:r>
            <w:r>
              <w:t>14</w:t>
            </w:r>
            <w:r w:rsidRPr="009B4308">
              <w:t>г.</w:t>
            </w:r>
          </w:p>
        </w:tc>
        <w:tc>
          <w:tcPr>
            <w:tcW w:w="250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3FD9" w:rsidRPr="009B4308" w:rsidRDefault="00043FD9" w:rsidP="00A76B1B">
            <w:r w:rsidRPr="009B4308">
              <w:t>Утверждаю</w:t>
            </w:r>
          </w:p>
          <w:p w:rsidR="00043FD9" w:rsidRPr="009B4308" w:rsidRDefault="00043FD9" w:rsidP="00A76B1B">
            <w:r w:rsidRPr="009B4308">
              <w:t>Зав</w:t>
            </w:r>
            <w:r>
              <w:t>е</w:t>
            </w:r>
            <w:r w:rsidRPr="009B4308">
              <w:t>дующий</w:t>
            </w:r>
          </w:p>
          <w:p w:rsidR="00043FD9" w:rsidRPr="009B4308" w:rsidRDefault="00043FD9" w:rsidP="00A76B1B">
            <w:r w:rsidRPr="009B4308">
              <w:t xml:space="preserve">МБДОУ </w:t>
            </w:r>
            <w:r>
              <w:t>«Азбабинский детский</w:t>
            </w:r>
            <w:r w:rsidRPr="009B4308">
              <w:t xml:space="preserve"> сада </w:t>
            </w:r>
            <w:r>
              <w:t>«Сказка»</w:t>
            </w:r>
          </w:p>
          <w:p w:rsidR="00043FD9" w:rsidRPr="009B4308" w:rsidRDefault="00043FD9" w:rsidP="00A76B1B">
            <w:r>
              <w:t xml:space="preserve">    ______________Минкина Г.Х.</w:t>
            </w:r>
          </w:p>
          <w:p w:rsidR="00043FD9" w:rsidRPr="009B4308" w:rsidRDefault="00043FD9" w:rsidP="00A76B1B">
            <w:r>
              <w:t>"01"сентября 2014</w:t>
            </w:r>
            <w:r w:rsidRPr="009B4308">
              <w:t>г.</w:t>
            </w:r>
          </w:p>
        </w:tc>
      </w:tr>
    </w:tbl>
    <w:p w:rsidR="00043FD9" w:rsidRDefault="00043FD9" w:rsidP="00EF1DDB">
      <w:pPr>
        <w:spacing w:before="75" w:after="75"/>
        <w:rPr>
          <w:b/>
          <w:bCs/>
          <w:color w:val="51658D"/>
          <w:sz w:val="26"/>
          <w:szCs w:val="26"/>
        </w:rPr>
      </w:pPr>
    </w:p>
    <w:p w:rsidR="00043FD9" w:rsidRPr="00EF50EC" w:rsidRDefault="00043FD9" w:rsidP="00EF1DDB">
      <w:pPr>
        <w:spacing w:before="75" w:after="75"/>
        <w:jc w:val="center"/>
        <w:rPr>
          <w:b/>
          <w:bCs/>
          <w:sz w:val="26"/>
          <w:szCs w:val="26"/>
        </w:rPr>
      </w:pPr>
      <w:r w:rsidRPr="00EF50EC">
        <w:rPr>
          <w:b/>
          <w:bCs/>
          <w:sz w:val="26"/>
          <w:szCs w:val="26"/>
        </w:rPr>
        <w:t>1. Общие положения</w:t>
      </w:r>
    </w:p>
    <w:p w:rsidR="00043FD9" w:rsidRDefault="00043FD9" w:rsidP="00420DAA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1.1. Настоящая должностная инструкция разработана на основе "Квалификационных характеристик должностей работников образования» утвержденных приказом Министерства здравоохранения и социального развития Российской Федерац</w:t>
      </w:r>
      <w:r>
        <w:rPr>
          <w:color w:val="000000"/>
          <w:sz w:val="21"/>
          <w:szCs w:val="21"/>
        </w:rPr>
        <w:t>ии от 26 августа 2010 г. N 761н(зарегистрирован Минюст РФ от 06.10.10г. рег.№186338), с изменениями внесенными приказом Министерства здравоохранения  и социального развития РФ лт 31.05.2011г.№448н (зарегистрирован Минюст РФ от 01.07.2011г. рег.№21240).</w:t>
      </w:r>
    </w:p>
    <w:p w:rsidR="00043FD9" w:rsidRPr="00420DAA" w:rsidRDefault="00043FD9" w:rsidP="00420DAA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1.2. Воспитатель дошкольных групп (далее – воспитатель) относится к категории педагогических работников, назначается и освобождается от должности заведующим ДОУ.</w:t>
      </w:r>
      <w:r w:rsidRPr="00EF1DDB">
        <w:t xml:space="preserve"> </w:t>
      </w:r>
      <w:r w:rsidRPr="00420DAA">
        <w:rPr>
          <w:sz w:val="21"/>
          <w:szCs w:val="21"/>
        </w:rPr>
        <w:t>Воспитатель непосредственно подчиняется  заведующему МБДОУ. В своей деятельности руководствуется: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Конституцией РФ;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Законом РФ « Об образовании РФ»;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Законодател</w:t>
      </w:r>
      <w:r>
        <w:rPr>
          <w:sz w:val="21"/>
          <w:szCs w:val="21"/>
        </w:rPr>
        <w:t xml:space="preserve">ьными актами  РФ </w:t>
      </w:r>
      <w:r w:rsidRPr="00420DAA">
        <w:rPr>
          <w:sz w:val="21"/>
          <w:szCs w:val="21"/>
        </w:rPr>
        <w:t>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>
        <w:rPr>
          <w:sz w:val="21"/>
          <w:szCs w:val="21"/>
        </w:rPr>
        <w:t>Порядок организации и осуществления образовательной деятельности по ООП- образовательным программам дошкольного образования ,Приказ МО и н РФ от 30.08.2013 №1014 г. Москва</w:t>
      </w:r>
      <w:r w:rsidRPr="00420DAA">
        <w:rPr>
          <w:sz w:val="21"/>
          <w:szCs w:val="21"/>
        </w:rPr>
        <w:t>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Правилами и нормами охраны труда, техники безопасности и противопожарной защиты;</w:t>
      </w:r>
    </w:p>
    <w:p w:rsidR="00043FD9" w:rsidRPr="00420DAA" w:rsidRDefault="00043FD9" w:rsidP="00EF1DDB">
      <w:pPr>
        <w:pStyle w:val="ListParagraph"/>
        <w:numPr>
          <w:ilvl w:val="0"/>
          <w:numId w:val="2"/>
        </w:numPr>
        <w:jc w:val="both"/>
        <w:rPr>
          <w:sz w:val="21"/>
          <w:szCs w:val="21"/>
        </w:rPr>
      </w:pPr>
      <w:r w:rsidRPr="00420DAA">
        <w:rPr>
          <w:sz w:val="21"/>
          <w:szCs w:val="21"/>
        </w:rPr>
        <w:t>СанПин 2.4.1.3049-13 "Санитарно-эпидемиологические требования к устройству, содержанию и организации режима работы дошкольных образовательных организаций" Постановление Главного государственного санитарного врача РФ от 15.05.2013 N 26.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Федеральным государственным образовательным стандартом дошкольного образования Приказ Минобрнауки от 17.10.2013г</w:t>
      </w:r>
      <w:r>
        <w:rPr>
          <w:sz w:val="21"/>
          <w:szCs w:val="21"/>
        </w:rPr>
        <w:t>. №1155.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Приказом Министерства образования и науки РФ № 209 от 24 марта 2010 г.  «О порядке аттестации педагогических работников государственных и муниципальных образовательных учреждений»;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Уставом и локальными актами МБДОУ;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Правилами внутреннего трудового распорядка;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приказами и распоряжениями заведующей МБДОУ.;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настоящей должностной инструкцией;</w:t>
      </w:r>
    </w:p>
    <w:p w:rsidR="00043FD9" w:rsidRPr="00420DAA" w:rsidRDefault="00043FD9" w:rsidP="00EF1DDB">
      <w:pPr>
        <w:numPr>
          <w:ilvl w:val="0"/>
          <w:numId w:val="2"/>
        </w:numPr>
        <w:tabs>
          <w:tab w:val="left" w:pos="993"/>
          <w:tab w:val="left" w:pos="1418"/>
        </w:tabs>
        <w:ind w:left="0" w:firstLine="1069"/>
        <w:jc w:val="both"/>
        <w:rPr>
          <w:sz w:val="21"/>
          <w:szCs w:val="21"/>
        </w:rPr>
      </w:pPr>
      <w:r w:rsidRPr="00420DAA">
        <w:rPr>
          <w:sz w:val="21"/>
          <w:szCs w:val="21"/>
        </w:rPr>
        <w:t>трудовым договором.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1.3. Воспитатель должен иметь высшее профессиональное образование или среднее профессиональное образование по направлению подготовки «Образование и педагогика»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«Образование и педагогика» без предъявления требований к стажу работы.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1.4. Воспитатель должен знать: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приоритетные направления развития образовательной системы Российской Федерации;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законы и иные нормативные правовые акты, регламентирующие образовательную деятельность;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Конвенцию о правах ребенка;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педагогику, детскую, возрастную и социальную психологию;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психологию отношений, индивидуальные и возрастные особенности детей, возрастную физиологию детей с ограниченными возможностями здоровья;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методы и формы мониторинга деятельности воспитанников;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педагогическую этику;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теорию и методику воспитательной работы, организации свободного времени воспитанников;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современные педагогические технологии продуктивного, дифференцированного, развивающего обучения, реализации компетентностного подхода;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методы убеждения, аргументации своей позиции, установления контактов с воспитанниками разного возраста, их родителями (законными представителями) (лицами, их заменяющими), коллегами по работе;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технологии диагностики причин конфликтных ситуаций, их профилактики и разрешения;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основы экологии, экономики, социологии;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трудовое законодательство;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правила по охране труда и пожарной безопасности;</w:t>
      </w:r>
    </w:p>
    <w:p w:rsidR="00043FD9" w:rsidRPr="00EF1DDB" w:rsidRDefault="00043FD9" w:rsidP="00EF1DDB">
      <w:pPr>
        <w:numPr>
          <w:ilvl w:val="0"/>
          <w:numId w:val="22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реализуемую основную общеобразовательную программу дошкольного Учреждения</w:t>
      </w:r>
    </w:p>
    <w:p w:rsidR="00043FD9" w:rsidRPr="00EF1DDB" w:rsidRDefault="00043FD9" w:rsidP="00EF1DDB">
      <w:pPr>
        <w:numPr>
          <w:ilvl w:val="0"/>
          <w:numId w:val="23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Нормативными документами и методическими рекомендациями по вопросам профессиональной и практической деятельности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1.5.</w:t>
      </w:r>
      <w:r w:rsidRPr="00EF1DDB">
        <w:rPr>
          <w:color w:val="000000"/>
          <w:sz w:val="21"/>
          <w:szCs w:val="21"/>
        </w:rPr>
        <w:t xml:space="preserve"> Воспитатель работает по графику, утвержденному заведующим ДОУ, с нагрузкой на одну ставку </w:t>
      </w:r>
      <w:r>
        <w:rPr>
          <w:color w:val="000000"/>
          <w:sz w:val="21"/>
          <w:szCs w:val="21"/>
        </w:rPr>
        <w:t>36</w:t>
      </w:r>
      <w:r w:rsidRPr="00EF1DDB">
        <w:rPr>
          <w:color w:val="000000"/>
          <w:sz w:val="21"/>
          <w:szCs w:val="21"/>
        </w:rPr>
        <w:t xml:space="preserve"> ч в неделю.</w:t>
      </w:r>
    </w:p>
    <w:p w:rsidR="00043FD9" w:rsidRPr="00EF50EC" w:rsidRDefault="00043FD9" w:rsidP="00EF1DDB">
      <w:pPr>
        <w:spacing w:before="225" w:after="75"/>
        <w:jc w:val="center"/>
        <w:rPr>
          <w:b/>
          <w:bCs/>
          <w:sz w:val="26"/>
          <w:szCs w:val="26"/>
        </w:rPr>
      </w:pPr>
      <w:r w:rsidRPr="00EF50EC">
        <w:rPr>
          <w:b/>
          <w:bCs/>
          <w:sz w:val="26"/>
          <w:szCs w:val="26"/>
        </w:rPr>
        <w:t>2. Должностные обязанности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2.1. Воспитатель выполняет следующие обязанности: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осуществляет деятельность по воспитанию детей в образовательном учреждении;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содействует созданию благоприятных условий для индивидуального развития и нравственного формирования личности воспитанников, вносит необходимые коррективы в систему их воспитания;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осуществляет изучение личности воспитанников, их склонностей, интересов, содействует росту их познавательной мотивации;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создает благоприятную микросреду и морально-психологический климат для каждого воспитанника;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способствует развитию общения воспитанников;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помогает воспитаннику решать проблемы, возникающие в общении с товарищами, учителями, родителями (законными представителями) (лицами, их заменяющими);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осуществляет помощь воспитанникам в образовательной деятельности, способствует обеспечению уровня их подготовки, соответствующего федеральным государственным образовательным требованиям;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содействует получению дополнительного образования воспитанниками через систему кружков, клубов, секций, объединений, организуемых в учреждениях;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соответствии с индивидуальными и возрастными интересами воспитанников совершенствует жизнедеятельность коллектива воспитанников;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соблюдает права и свободы воспитанников, несет ответственность за их жизнь, здоровье и безопасность в период образовательного процесса;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проводит наблюдения (мониторинг) за здоровьем, развитием и воспитанием воспитанников, в том числе с помощью электронных форм;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разрабатывает план (программу) воспитательной работы с группой воспитанников;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совместно с органами самоуправления воспитанников ведет активную пропаганду здорового образа жизни;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работает в тесном контакте со специалистами ДОУ и родителями (законными представителями) (лицами, их заменяющими) воспитанников;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координирует деятельность младшего воспитателя;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вносит предложения по совершенствованию образовательного процесса;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выполняет правила по охране труда и пожарной безопасности;</w:t>
      </w:r>
    </w:p>
    <w:p w:rsidR="00043FD9" w:rsidRPr="00EF1DDB" w:rsidRDefault="00043FD9" w:rsidP="00EF1DDB">
      <w:pPr>
        <w:numPr>
          <w:ilvl w:val="0"/>
          <w:numId w:val="24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ведет необходимую документацию (табеля посещаемости, паспорта здоровья воспитанников, тетрадь протоколов родительских собраний, тетради сведений о родителях (законных представителях) и др.)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2.2. Обеспечивает: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охрану жизни и здоровья воспитанников во время образовательного процесса;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безопасность детей в помещениях ДОУ и на прогулочной площадке;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строгое соблюдение режима дня и двигательной нагрузки детей;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подготовку и качественное проведение занятий с детьми согласно утвержденной сетке занятий;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своевременное информирование медицинской службы об изменениях в состоянии здоровья детей;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регулярное информирование родителей (законных представителей) о состоянии здоровья детей и о плановых профилактических прививках;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порядок в групповой комнате;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сохранность подотчетного имущества, бережное использование пособий и методической литературы;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соответствующий уровень подготовки воспитанников;</w:t>
      </w:r>
    </w:p>
    <w:p w:rsidR="00043FD9" w:rsidRPr="00EF1DDB" w:rsidRDefault="00043FD9" w:rsidP="00EF1DDB">
      <w:pPr>
        <w:numPr>
          <w:ilvl w:val="0"/>
          <w:numId w:val="25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соответствующий уровень организации развивающей предметно-пространственной среды группы.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2.3. Контролирует:</w:t>
      </w:r>
    </w:p>
    <w:p w:rsidR="00043FD9" w:rsidRPr="00EF1DDB" w:rsidRDefault="00043FD9" w:rsidP="00EF1DDB">
      <w:pPr>
        <w:numPr>
          <w:ilvl w:val="0"/>
          <w:numId w:val="26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двигательную и зрительную нагрузку детей;</w:t>
      </w:r>
    </w:p>
    <w:p w:rsidR="00043FD9" w:rsidRPr="00EF1DDB" w:rsidRDefault="00043FD9" w:rsidP="00EF1DDB">
      <w:pPr>
        <w:numPr>
          <w:ilvl w:val="0"/>
          <w:numId w:val="26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своевременность внесения родителями (законными представителями) платы за содержание ребенка в ДОУ;</w:t>
      </w:r>
    </w:p>
    <w:p w:rsidR="00043FD9" w:rsidRPr="00EF1DDB" w:rsidRDefault="00043FD9" w:rsidP="00EF1DDB">
      <w:pPr>
        <w:numPr>
          <w:ilvl w:val="0"/>
          <w:numId w:val="26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сохранность игрушек и инвентаря в группе.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2.4. Принимает участие:</w:t>
      </w:r>
    </w:p>
    <w:p w:rsidR="00043FD9" w:rsidRPr="00EF1DDB" w:rsidRDefault="00043FD9" w:rsidP="00EF1DDB">
      <w:pPr>
        <w:numPr>
          <w:ilvl w:val="0"/>
          <w:numId w:val="27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участвует в работе педагогических, методических советов, других формах методической работы;</w:t>
      </w:r>
    </w:p>
    <w:p w:rsidR="00043FD9" w:rsidRPr="00EF1DDB" w:rsidRDefault="00043FD9" w:rsidP="00EF1DDB">
      <w:pPr>
        <w:numPr>
          <w:ilvl w:val="0"/>
          <w:numId w:val="27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работе по проведению родительских собраний, оздоровительных, воспитательных и других мероприятий, предусмотренных образовательной программой;</w:t>
      </w:r>
    </w:p>
    <w:p w:rsidR="00043FD9" w:rsidRPr="00EF1DDB" w:rsidRDefault="00043FD9" w:rsidP="00EF1DDB">
      <w:pPr>
        <w:numPr>
          <w:ilvl w:val="0"/>
          <w:numId w:val="27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организации и проведении методической и консультативной помощи родителям (законным представителями) (лицам, их заменяющим);</w:t>
      </w:r>
    </w:p>
    <w:p w:rsidR="00043FD9" w:rsidRPr="00EF1DDB" w:rsidRDefault="00043FD9" w:rsidP="00EF1DDB">
      <w:pPr>
        <w:numPr>
          <w:ilvl w:val="0"/>
          <w:numId w:val="27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инновационной или экспериментальной деятельности ДОУ;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2.5. Обязан: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соблюдать Конвенцию о правах ребенка;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соблюдать инструкцию об охране жизни и здоровья детей;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оперативно извещать заведующего ДОУ о каждом несчастном случае, произошедшем с воспитанниками, оказывать им первую доврачебную помощь;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проходить медицинский осмотр строго по установленному графику;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обеспечивать порядок в групповом помещении в конце рабочего дня;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сообщать заведующему, о невыходе на работу в связи с заболеванием и о начале работы после болезни;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один раз в год готовить и сдавать групповое помещение к новому учебному году.</w:t>
      </w:r>
    </w:p>
    <w:p w:rsidR="00043FD9" w:rsidRPr="00EF1DDB" w:rsidRDefault="00043FD9" w:rsidP="00EF1DDB">
      <w:pPr>
        <w:numPr>
          <w:ilvl w:val="0"/>
          <w:numId w:val="28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участвовать в общих мероприятиях ДОУ в соответствии с годовым планом.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 xml:space="preserve">2.6. Не имеет права изменять график без согласования </w:t>
      </w:r>
      <w:r>
        <w:rPr>
          <w:color w:val="000000"/>
          <w:sz w:val="21"/>
          <w:szCs w:val="21"/>
        </w:rPr>
        <w:t>заведующего</w:t>
      </w:r>
      <w:r w:rsidRPr="00EF1DDB">
        <w:rPr>
          <w:color w:val="000000"/>
          <w:sz w:val="21"/>
          <w:szCs w:val="21"/>
        </w:rPr>
        <w:t>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2.7. Получает от администрации ДОУ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2.8. Передает заведующему ДОУ, информацию, требующуюся для дальнейшей работы Учреждения, Учредителя, непосредственно после ее запроса</w:t>
      </w:r>
    </w:p>
    <w:p w:rsidR="00043FD9" w:rsidRPr="00EF50EC" w:rsidRDefault="00043FD9" w:rsidP="00EF1DDB">
      <w:pPr>
        <w:spacing w:before="225" w:after="75"/>
        <w:jc w:val="center"/>
        <w:rPr>
          <w:b/>
          <w:bCs/>
          <w:sz w:val="26"/>
          <w:szCs w:val="26"/>
        </w:rPr>
      </w:pPr>
      <w:r w:rsidRPr="00EF50EC">
        <w:rPr>
          <w:b/>
          <w:bCs/>
          <w:sz w:val="26"/>
          <w:szCs w:val="26"/>
        </w:rPr>
        <w:t>3. Права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Воспитатель имеет право: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3.1. Участвовать в работе органов самоуправления ДОУ в порядке, определенном его Уставом.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3.2. Принимать участие:</w:t>
      </w:r>
    </w:p>
    <w:p w:rsidR="00043FD9" w:rsidRPr="00EF1DDB" w:rsidRDefault="00043FD9" w:rsidP="00EF1DDB">
      <w:pPr>
        <w:numPr>
          <w:ilvl w:val="0"/>
          <w:numId w:val="29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 xml:space="preserve">в смотрах-конкурсах ДОУ и </w:t>
      </w:r>
      <w:r>
        <w:rPr>
          <w:color w:val="000000"/>
          <w:sz w:val="21"/>
          <w:szCs w:val="21"/>
        </w:rPr>
        <w:t>района</w:t>
      </w:r>
      <w:r w:rsidRPr="00EF1DDB">
        <w:rPr>
          <w:color w:val="000000"/>
          <w:sz w:val="21"/>
          <w:szCs w:val="21"/>
        </w:rPr>
        <w:t>;</w:t>
      </w:r>
    </w:p>
    <w:p w:rsidR="00043FD9" w:rsidRPr="00EF1DDB" w:rsidRDefault="00043FD9" w:rsidP="00EF1DDB">
      <w:pPr>
        <w:numPr>
          <w:ilvl w:val="0"/>
          <w:numId w:val="29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инновационной деятельности ДОУ;</w:t>
      </w:r>
    </w:p>
    <w:p w:rsidR="00043FD9" w:rsidRPr="00EF1DDB" w:rsidRDefault="00043FD9" w:rsidP="00EF1DDB">
      <w:pPr>
        <w:numPr>
          <w:ilvl w:val="0"/>
          <w:numId w:val="29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в семинарах, тренингах, организуемых на базе ДОУ;</w:t>
      </w:r>
    </w:p>
    <w:p w:rsidR="00043FD9" w:rsidRPr="00EF1DDB" w:rsidRDefault="00043FD9" w:rsidP="00EF1DDB">
      <w:pPr>
        <w:numPr>
          <w:ilvl w:val="0"/>
          <w:numId w:val="29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разрабатывать индивидуальные рабочие программы.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3.3. Знакомиться с жалобами и другими документами, содержащими оценку его работы, давать по ним объяснения.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3.4. Рассчитывать на конфиденциальность дисциплинарного (служебного) расследования, за исключением случаев, предусмотренных законодательством РФ;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3.5. Вносить предложения:</w:t>
      </w:r>
    </w:p>
    <w:p w:rsidR="00043FD9" w:rsidRPr="00EF1DDB" w:rsidRDefault="00043FD9" w:rsidP="00EF1DDB">
      <w:pPr>
        <w:numPr>
          <w:ilvl w:val="0"/>
          <w:numId w:val="30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по улучшению условий труда для их включения в соглашение по охране труда;</w:t>
      </w:r>
    </w:p>
    <w:p w:rsidR="00043FD9" w:rsidRPr="00EF1DDB" w:rsidRDefault="00043FD9" w:rsidP="00EF1DDB">
      <w:pPr>
        <w:numPr>
          <w:ilvl w:val="0"/>
          <w:numId w:val="30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об участии своей группы в конкретных проектах образовательного цикла;</w:t>
      </w:r>
    </w:p>
    <w:p w:rsidR="00043FD9" w:rsidRPr="00EF1DDB" w:rsidRDefault="00043FD9" w:rsidP="00EF1DDB">
      <w:pPr>
        <w:numPr>
          <w:ilvl w:val="0"/>
          <w:numId w:val="30"/>
        </w:numPr>
        <w:ind w:left="450" w:firstLine="0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по совершенствованию образовательной работы, улучшению условий проведения образовательного процесса.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3.6. Повышать свою квалификацию на курсах повышения квалификации.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3.7. Знакомиться с новыми педагогическими разработками.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3.8. Получать консультативную помощь заведующего.</w:t>
      </w:r>
    </w:p>
    <w:p w:rsidR="00043FD9" w:rsidRPr="00EF50EC" w:rsidRDefault="00043FD9" w:rsidP="00EF1DDB">
      <w:pPr>
        <w:spacing w:before="225" w:after="75"/>
        <w:jc w:val="center"/>
        <w:rPr>
          <w:sz w:val="26"/>
          <w:szCs w:val="26"/>
        </w:rPr>
      </w:pPr>
      <w:r w:rsidRPr="00EF50EC">
        <w:rPr>
          <w:sz w:val="26"/>
          <w:szCs w:val="26"/>
        </w:rPr>
        <w:t>4. Ответственность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4.1. За неисполнение или ненадлежащее исполнение без уважительных причин устава и правил внутреннего трудового распорядка, законных распоряжений заведующего ДОУ и иных локальных нормативных актов, должностных обязанностей, установленных настоящей инструкцией, воспитатель несет дисциплинарную ответственность в порядке, определенном трудовым законодательством РФ.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4.2. За применение, в т. ч. однократное, методов воспитания, связанных с физическим и (или) психическим насилием над личностью ребенка, воспитатель освобождается от занимаемой должности в соответствии с трудовым законодательством РФ и Законом РФ “Об образовании”.</w:t>
      </w:r>
    </w:p>
    <w:p w:rsidR="00043FD9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  <w:r w:rsidRPr="00EF1DDB">
        <w:rPr>
          <w:color w:val="000000"/>
          <w:sz w:val="21"/>
          <w:szCs w:val="21"/>
        </w:rPr>
        <w:t>4.3. За виновное причинение ДОУ ущерба в связи с ненадлежащим исполнением (неисполнением) своих должностных обязанностей воспитатель несет материальную ответственность в порядке и пределах, установленных трудовым законодательством РФ.</w:t>
      </w:r>
    </w:p>
    <w:p w:rsidR="00043FD9" w:rsidRPr="00EF1DDB" w:rsidRDefault="00043FD9" w:rsidP="00EF1DDB">
      <w:pPr>
        <w:spacing w:before="75" w:after="150" w:line="273" w:lineRule="atLeast"/>
        <w:ind w:firstLine="225"/>
        <w:jc w:val="both"/>
        <w:rPr>
          <w:color w:val="000000"/>
          <w:sz w:val="21"/>
          <w:szCs w:val="21"/>
        </w:rPr>
      </w:pPr>
    </w:p>
    <w:p w:rsidR="00043FD9" w:rsidRPr="005A3658" w:rsidRDefault="00043FD9" w:rsidP="00EF1DDB">
      <w:r w:rsidRPr="005A3658">
        <w:t xml:space="preserve">  С инструкцией  ознакомлен</w:t>
      </w:r>
      <w:r>
        <w:t>(а)</w:t>
      </w:r>
      <w:r w:rsidRPr="005A3658">
        <w:t>:</w:t>
      </w:r>
      <w:r w:rsidRPr="005A3658">
        <w:tab/>
        <w:t>____________________/</w:t>
      </w:r>
      <w:r w:rsidRPr="005A3658">
        <w:rPr>
          <w:u w:val="single"/>
        </w:rPr>
        <w:t xml:space="preserve"> ___________________</w:t>
      </w:r>
      <w:r w:rsidRPr="005A3658">
        <w:t>/</w:t>
      </w:r>
    </w:p>
    <w:p w:rsidR="00043FD9" w:rsidRPr="005A3658" w:rsidRDefault="00043FD9" w:rsidP="00EF50EC">
      <w:pPr>
        <w:jc w:val="both"/>
      </w:pPr>
      <w:r>
        <w:t>второй экземпляр на руки получила</w:t>
      </w:r>
      <w:r>
        <w:tab/>
        <w:t xml:space="preserve">Подпись              </w:t>
      </w:r>
      <w:r w:rsidRPr="005A3658">
        <w:t>расшифровка подписи</w:t>
      </w:r>
    </w:p>
    <w:p w:rsidR="00043FD9" w:rsidRPr="005A3658" w:rsidRDefault="00043FD9" w:rsidP="00EF50EC">
      <w:pPr>
        <w:jc w:val="both"/>
      </w:pPr>
    </w:p>
    <w:p w:rsidR="00043FD9" w:rsidRPr="005A3658" w:rsidRDefault="00043FD9" w:rsidP="00EF1DDB">
      <w:pPr>
        <w:jc w:val="both"/>
      </w:pPr>
    </w:p>
    <w:p w:rsidR="00043FD9" w:rsidRPr="005A3658" w:rsidRDefault="00043FD9" w:rsidP="00EF1DDB">
      <w:pPr>
        <w:jc w:val="both"/>
      </w:pPr>
    </w:p>
    <w:p w:rsidR="00043FD9" w:rsidRDefault="00043FD9" w:rsidP="00EF1DDB">
      <w:r>
        <w:t>"_____"______________20____г</w:t>
      </w:r>
    </w:p>
    <w:p w:rsidR="00043FD9" w:rsidRDefault="00043FD9" w:rsidP="00EF1DDB"/>
    <w:p w:rsidR="00043FD9" w:rsidRDefault="00043FD9" w:rsidP="00EF1DDB"/>
    <w:p w:rsidR="00043FD9" w:rsidRDefault="00043FD9" w:rsidP="00EF1DDB"/>
    <w:p w:rsidR="00043FD9" w:rsidRDefault="00043FD9" w:rsidP="00EF1DDB"/>
    <w:p w:rsidR="00043FD9" w:rsidRDefault="00043FD9" w:rsidP="00EF1DDB"/>
    <w:p w:rsidR="00043FD9" w:rsidRPr="005A3658" w:rsidRDefault="00043FD9" w:rsidP="00EF1DDB"/>
    <w:sectPr w:rsidR="00043FD9" w:rsidRPr="005A3658" w:rsidSect="00EF1DDB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A12"/>
    <w:multiLevelType w:val="hybridMultilevel"/>
    <w:tmpl w:val="14149642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50C52"/>
    <w:multiLevelType w:val="hybridMultilevel"/>
    <w:tmpl w:val="C3FE9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3E41"/>
    <w:multiLevelType w:val="hybridMultilevel"/>
    <w:tmpl w:val="D16E0728"/>
    <w:lvl w:ilvl="0" w:tplc="7E40BAEA">
      <w:start w:val="1"/>
      <w:numFmt w:val="decimal"/>
      <w:lvlText w:val="3.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E1EC2"/>
    <w:multiLevelType w:val="hybridMultilevel"/>
    <w:tmpl w:val="6E2060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F73ED"/>
    <w:multiLevelType w:val="hybridMultilevel"/>
    <w:tmpl w:val="180E17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7735B"/>
    <w:multiLevelType w:val="hybridMultilevel"/>
    <w:tmpl w:val="717864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3B1318"/>
    <w:multiLevelType w:val="hybridMultilevel"/>
    <w:tmpl w:val="2CB20BEC"/>
    <w:lvl w:ilvl="0" w:tplc="75D0151C">
      <w:start w:val="1"/>
      <w:numFmt w:val="decimal"/>
      <w:lvlText w:val="2.%1."/>
      <w:lvlJc w:val="left"/>
      <w:pPr>
        <w:ind w:left="21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30CE9"/>
    <w:multiLevelType w:val="hybridMultilevel"/>
    <w:tmpl w:val="DF24EC48"/>
    <w:lvl w:ilvl="0" w:tplc="49D831F0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C02A2E"/>
    <w:multiLevelType w:val="multilevel"/>
    <w:tmpl w:val="E938BD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DB37A8"/>
    <w:multiLevelType w:val="multilevel"/>
    <w:tmpl w:val="D2F82C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76593D"/>
    <w:multiLevelType w:val="multilevel"/>
    <w:tmpl w:val="64A453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8ED4897"/>
    <w:multiLevelType w:val="multilevel"/>
    <w:tmpl w:val="FA7C34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95D6188"/>
    <w:multiLevelType w:val="hybridMultilevel"/>
    <w:tmpl w:val="D6809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7A4388"/>
    <w:multiLevelType w:val="multilevel"/>
    <w:tmpl w:val="D45EAB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D2D2BE8"/>
    <w:multiLevelType w:val="hybridMultilevel"/>
    <w:tmpl w:val="C6648498"/>
    <w:lvl w:ilvl="0" w:tplc="3B40547C">
      <w:start w:val="1"/>
      <w:numFmt w:val="decimal"/>
      <w:lvlText w:val="1.%1."/>
      <w:lvlJc w:val="left"/>
      <w:pPr>
        <w:ind w:left="1429" w:hanging="360"/>
      </w:pPr>
    </w:lvl>
    <w:lvl w:ilvl="1" w:tplc="3B40547C">
      <w:start w:val="1"/>
      <w:numFmt w:val="decimal"/>
      <w:lvlText w:val="1.%2.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623269"/>
    <w:multiLevelType w:val="multilevel"/>
    <w:tmpl w:val="35C08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40802B35"/>
    <w:multiLevelType w:val="hybridMultilevel"/>
    <w:tmpl w:val="77764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8706E3"/>
    <w:multiLevelType w:val="hybridMultilevel"/>
    <w:tmpl w:val="E0444E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630CFF"/>
    <w:multiLevelType w:val="hybridMultilevel"/>
    <w:tmpl w:val="AFD075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176865"/>
    <w:multiLevelType w:val="hybridMultilevel"/>
    <w:tmpl w:val="C53E7E60"/>
    <w:lvl w:ilvl="0" w:tplc="F6B28B88">
      <w:start w:val="1"/>
      <w:numFmt w:val="decimal"/>
      <w:lvlText w:val="5.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8D0AE6"/>
    <w:multiLevelType w:val="hybridMultilevel"/>
    <w:tmpl w:val="A5182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DE3224"/>
    <w:multiLevelType w:val="hybridMultilevel"/>
    <w:tmpl w:val="9D844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EF5AA8"/>
    <w:multiLevelType w:val="hybridMultilevel"/>
    <w:tmpl w:val="355A1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584FC9"/>
    <w:multiLevelType w:val="hybridMultilevel"/>
    <w:tmpl w:val="386E3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2F00E5"/>
    <w:multiLevelType w:val="multilevel"/>
    <w:tmpl w:val="EB06F7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B5C150F"/>
    <w:multiLevelType w:val="hybridMultilevel"/>
    <w:tmpl w:val="408A52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8563E5"/>
    <w:multiLevelType w:val="hybridMultilevel"/>
    <w:tmpl w:val="06C27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473FE8"/>
    <w:multiLevelType w:val="multilevel"/>
    <w:tmpl w:val="D8408C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55C1BD0"/>
    <w:multiLevelType w:val="multilevel"/>
    <w:tmpl w:val="5D3679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94C288C"/>
    <w:multiLevelType w:val="hybridMultilevel"/>
    <w:tmpl w:val="6F80F6E8"/>
    <w:lvl w:ilvl="0" w:tplc="B0CC3296">
      <w:start w:val="1"/>
      <w:numFmt w:val="decimal"/>
      <w:lvlText w:val="4.%1."/>
      <w:lvlJc w:val="left"/>
      <w:pPr>
        <w:ind w:left="21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5"/>
  </w:num>
  <w:num w:numId="24">
    <w:abstractNumId w:val="27"/>
  </w:num>
  <w:num w:numId="25">
    <w:abstractNumId w:val="13"/>
  </w:num>
  <w:num w:numId="26">
    <w:abstractNumId w:val="10"/>
  </w:num>
  <w:num w:numId="27">
    <w:abstractNumId w:val="8"/>
  </w:num>
  <w:num w:numId="28">
    <w:abstractNumId w:val="9"/>
  </w:num>
  <w:num w:numId="29">
    <w:abstractNumId w:val="2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658"/>
    <w:rsid w:val="00043FD9"/>
    <w:rsid w:val="00124DDD"/>
    <w:rsid w:val="00174077"/>
    <w:rsid w:val="001A520E"/>
    <w:rsid w:val="002A32E5"/>
    <w:rsid w:val="003E0A3E"/>
    <w:rsid w:val="00420DAA"/>
    <w:rsid w:val="004B7643"/>
    <w:rsid w:val="005043EF"/>
    <w:rsid w:val="005A3658"/>
    <w:rsid w:val="005F46B4"/>
    <w:rsid w:val="0061748B"/>
    <w:rsid w:val="006409FF"/>
    <w:rsid w:val="00664DC8"/>
    <w:rsid w:val="006B2FE7"/>
    <w:rsid w:val="007F7396"/>
    <w:rsid w:val="009B4308"/>
    <w:rsid w:val="00A57B94"/>
    <w:rsid w:val="00A76B1B"/>
    <w:rsid w:val="00A847F0"/>
    <w:rsid w:val="00AD347A"/>
    <w:rsid w:val="00AE5E82"/>
    <w:rsid w:val="00B22DB0"/>
    <w:rsid w:val="00BC1600"/>
    <w:rsid w:val="00C752BE"/>
    <w:rsid w:val="00DC47BB"/>
    <w:rsid w:val="00EF1DDB"/>
    <w:rsid w:val="00EF50EC"/>
    <w:rsid w:val="00F81CE6"/>
    <w:rsid w:val="00F9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65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A3658"/>
    <w:pPr>
      <w:spacing w:before="75" w:after="75"/>
      <w:ind w:left="105" w:right="105" w:firstLine="400"/>
      <w:jc w:val="both"/>
    </w:pPr>
    <w:rPr>
      <w:rFonts w:ascii="Arial" w:hAnsi="Arial" w:cs="Arial"/>
      <w:color w:val="666666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5A3658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5A365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A36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3658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3658"/>
    <w:pPr>
      <w:ind w:left="720"/>
    </w:pPr>
  </w:style>
  <w:style w:type="paragraph" w:customStyle="1" w:styleId="h4">
    <w:name w:val="h4"/>
    <w:basedOn w:val="Normal"/>
    <w:uiPriority w:val="99"/>
    <w:rsid w:val="00EF1DDB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3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4</Pages>
  <Words>1591</Words>
  <Characters>9072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Гузяль</cp:lastModifiedBy>
  <cp:revision>9</cp:revision>
  <cp:lastPrinted>2014-11-23T19:23:00Z</cp:lastPrinted>
  <dcterms:created xsi:type="dcterms:W3CDTF">2014-02-06T05:32:00Z</dcterms:created>
  <dcterms:modified xsi:type="dcterms:W3CDTF">2014-11-23T19:24:00Z</dcterms:modified>
</cp:coreProperties>
</file>